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12762" w14:textId="75DAC5AA" w:rsidR="003C4723" w:rsidRPr="00C9396F" w:rsidRDefault="00DA38C2" w:rsidP="00DA38C2">
      <w:pPr>
        <w:jc w:val="center"/>
        <w:rPr>
          <w:rFonts w:ascii="Cavolini" w:hAnsi="Cavolini" w:cs="Cavolini"/>
          <w:b/>
          <w:bCs/>
          <w:sz w:val="32"/>
          <w:szCs w:val="32"/>
          <w:u w:val="single"/>
        </w:rPr>
      </w:pPr>
      <w:r w:rsidRPr="00C9396F">
        <w:rPr>
          <w:rFonts w:ascii="Cavolini" w:hAnsi="Cavolini" w:cs="Cavolini"/>
          <w:b/>
          <w:bCs/>
          <w:sz w:val="32"/>
          <w:szCs w:val="32"/>
          <w:u w:val="single"/>
        </w:rPr>
        <w:t xml:space="preserve">Celoroční plán MŠ Šardice </w:t>
      </w:r>
      <w:r w:rsidR="00400EC4" w:rsidRPr="00C9396F">
        <w:rPr>
          <w:rFonts w:ascii="Cavolini" w:hAnsi="Cavolini" w:cs="Cavolini"/>
          <w:b/>
          <w:bCs/>
          <w:sz w:val="32"/>
          <w:szCs w:val="32"/>
          <w:u w:val="single"/>
        </w:rPr>
        <w:t>„Bezpečně</w:t>
      </w:r>
      <w:r w:rsidRPr="00C9396F">
        <w:rPr>
          <w:rFonts w:ascii="Cavolini" w:hAnsi="Cavolini" w:cs="Cavolini"/>
          <w:b/>
          <w:bCs/>
          <w:sz w:val="32"/>
          <w:szCs w:val="32"/>
          <w:u w:val="single"/>
        </w:rPr>
        <w:t xml:space="preserve"> každý den – IZS “</w:t>
      </w:r>
    </w:p>
    <w:p w14:paraId="13E3A2C6" w14:textId="380792C0" w:rsidR="00DA38C2" w:rsidRPr="00C9396F" w:rsidRDefault="00DA38C2" w:rsidP="00DA38C2">
      <w:pPr>
        <w:jc w:val="center"/>
        <w:rPr>
          <w:rFonts w:ascii="Cavolini" w:hAnsi="Cavolini" w:cs="Cavolini"/>
          <w:sz w:val="32"/>
          <w:szCs w:val="32"/>
        </w:rPr>
      </w:pPr>
      <w:r w:rsidRPr="00C9396F">
        <w:rPr>
          <w:rFonts w:ascii="Cavolini" w:hAnsi="Cavolini" w:cs="Cavolini"/>
          <w:sz w:val="32"/>
          <w:szCs w:val="32"/>
        </w:rPr>
        <w:t>Školní rok 2026 / 2027</w:t>
      </w:r>
    </w:p>
    <w:p w14:paraId="2A0AD25B" w14:textId="77777777" w:rsidR="00DA38C2" w:rsidRPr="00C9396F" w:rsidRDefault="00DA38C2" w:rsidP="00DA38C2">
      <w:pPr>
        <w:jc w:val="center"/>
        <w:rPr>
          <w:rFonts w:ascii="Cavolini" w:hAnsi="Cavolini" w:cs="Cavolini"/>
        </w:rPr>
      </w:pPr>
    </w:p>
    <w:p w14:paraId="0DF90BAA" w14:textId="5B1A86DB" w:rsidR="00DA38C2" w:rsidRPr="00A210B2" w:rsidRDefault="00DA38C2" w:rsidP="00DA38C2">
      <w:pPr>
        <w:rPr>
          <w:rFonts w:ascii="Cavolini" w:hAnsi="Cavolini" w:cs="Cavolini"/>
          <w:sz w:val="28"/>
          <w:szCs w:val="28"/>
          <w:u w:val="single"/>
        </w:rPr>
      </w:pPr>
      <w:r w:rsidRPr="00A210B2">
        <w:rPr>
          <w:rFonts w:ascii="Cavolini" w:hAnsi="Cavolini" w:cs="Cavolini"/>
          <w:sz w:val="28"/>
          <w:szCs w:val="28"/>
          <w:u w:val="single"/>
        </w:rPr>
        <w:t>Cíle, kterých chceme dosáhnout:</w:t>
      </w:r>
    </w:p>
    <w:p w14:paraId="3C474FB4" w14:textId="77777777" w:rsidR="00323B05" w:rsidRPr="00C9396F" w:rsidRDefault="00323B05" w:rsidP="00DA38C2">
      <w:pPr>
        <w:rPr>
          <w:rFonts w:ascii="Cavolini" w:hAnsi="Cavolini" w:cs="Cavolini"/>
          <w:u w:val="single"/>
        </w:rPr>
      </w:pPr>
    </w:p>
    <w:p w14:paraId="5C404869" w14:textId="0B72E1B6" w:rsidR="00DA38C2" w:rsidRPr="00C9396F" w:rsidRDefault="00DA38C2" w:rsidP="00DA38C2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 xml:space="preserve">Seznámit děti s integrovaným záchranným systémem </w:t>
      </w:r>
      <w:r w:rsidR="0044577B" w:rsidRPr="00C9396F">
        <w:rPr>
          <w:rFonts w:ascii="Cavolini" w:hAnsi="Cavolini" w:cs="Cavolini"/>
        </w:rPr>
        <w:t>(</w:t>
      </w:r>
      <w:r w:rsidRPr="00C9396F">
        <w:rPr>
          <w:rFonts w:ascii="Cavolini" w:hAnsi="Cavolini" w:cs="Cavolini"/>
        </w:rPr>
        <w:t>IZS) a jeho složkami</w:t>
      </w:r>
    </w:p>
    <w:p w14:paraId="4B639570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1AAF86D1" w14:textId="794D3164" w:rsidR="00DA38C2" w:rsidRPr="00C9396F" w:rsidRDefault="00DA38C2" w:rsidP="00DA38C2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Seznámit děti s činností Policie ČR, Hasičského záchranného sboru a Zdravotnické záchranné služby</w:t>
      </w:r>
    </w:p>
    <w:p w14:paraId="3E976765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63659035" w14:textId="7D469BF0" w:rsidR="00DA38C2" w:rsidRPr="00C9396F" w:rsidRDefault="00DA38C2" w:rsidP="00DA38C2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Vést děti k zodpovědnému a bezpečnému chování v běžných i krizových situacích</w:t>
      </w:r>
    </w:p>
    <w:p w14:paraId="5D8821A4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609C9106" w14:textId="61C7A621" w:rsidR="00DA38C2" w:rsidRPr="00C9396F" w:rsidRDefault="00DA38C2" w:rsidP="00DA38C2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 xml:space="preserve">Naučit děti znát </w:t>
      </w:r>
      <w:r w:rsidR="0044577B" w:rsidRPr="00C9396F">
        <w:rPr>
          <w:rFonts w:ascii="Cavolini" w:hAnsi="Cavolini" w:cs="Cavolini"/>
        </w:rPr>
        <w:t>důležitá telefonní čísla tísňového volání a vědět, kdy a jak je použít</w:t>
      </w:r>
    </w:p>
    <w:p w14:paraId="182D5980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1C5F114F" w14:textId="727B7E97" w:rsidR="0044577B" w:rsidRPr="00C9396F" w:rsidRDefault="0044577B" w:rsidP="00DA38C2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Rozvíjet schopnost dětí přivolat pomoc a správně reagovat v situacích ohrožení života, zdraví</w:t>
      </w:r>
    </w:p>
    <w:p w14:paraId="0DC7CEA5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1652FB59" w14:textId="43CFDD95" w:rsidR="0044577B" w:rsidRPr="00C9396F" w:rsidRDefault="0044577B" w:rsidP="0044577B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Seznámit děti se základními zásadami první pomoci přiměřeně jejich věku</w:t>
      </w:r>
    </w:p>
    <w:p w14:paraId="5756B69A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4794934D" w14:textId="5B1896C4" w:rsidR="0044577B" w:rsidRPr="00C9396F" w:rsidRDefault="0044577B" w:rsidP="0044577B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Osvojit si základní pravidla evakuace a bezpečného opuštění budovy</w:t>
      </w:r>
    </w:p>
    <w:p w14:paraId="4AB2AB7A" w14:textId="77777777" w:rsidR="0044577B" w:rsidRPr="00C9396F" w:rsidRDefault="0044577B" w:rsidP="0044577B">
      <w:pPr>
        <w:pStyle w:val="Odstavecseseznamem"/>
        <w:rPr>
          <w:rFonts w:ascii="Cavolini" w:hAnsi="Cavolini" w:cs="Cavolini"/>
        </w:rPr>
      </w:pPr>
    </w:p>
    <w:p w14:paraId="31BE62D1" w14:textId="5B392144" w:rsidR="0044577B" w:rsidRPr="00C9396F" w:rsidRDefault="0044577B" w:rsidP="0044577B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 xml:space="preserve">Rozvíjet fyzickou i psychickou odolnost a schopnost reagovat na nečekané situace </w:t>
      </w:r>
    </w:p>
    <w:p w14:paraId="467E4404" w14:textId="77777777" w:rsidR="00323B05" w:rsidRPr="00C9396F" w:rsidRDefault="00323B05" w:rsidP="00323B05">
      <w:pPr>
        <w:pStyle w:val="Odstavecseseznamem"/>
        <w:rPr>
          <w:rFonts w:ascii="Cavolini" w:hAnsi="Cavolini" w:cs="Cavolini"/>
        </w:rPr>
      </w:pPr>
    </w:p>
    <w:p w14:paraId="4AFE880C" w14:textId="15B40E18" w:rsidR="00323B05" w:rsidRPr="00C9396F" w:rsidRDefault="00323B05" w:rsidP="0044577B">
      <w:pPr>
        <w:pStyle w:val="Odstavecseseznamem"/>
        <w:numPr>
          <w:ilvl w:val="0"/>
          <w:numId w:val="1"/>
        </w:numPr>
        <w:rPr>
          <w:rFonts w:ascii="Cavolini" w:hAnsi="Cavolini" w:cs="Cavolini"/>
        </w:rPr>
      </w:pPr>
      <w:r w:rsidRPr="00C9396F">
        <w:rPr>
          <w:rFonts w:ascii="Cavolini" w:hAnsi="Cavolini" w:cs="Cavolini"/>
        </w:rPr>
        <w:t>Vytvářet u dětí povědomí o tom, že požárům, úrazům a některým nebezpečným situacím lze předcházet správným a bezpečným chováním</w:t>
      </w:r>
    </w:p>
    <w:p w14:paraId="5C84BDB5" w14:textId="77777777" w:rsidR="00323B05" w:rsidRPr="00C9396F" w:rsidRDefault="00323B05" w:rsidP="00323B05">
      <w:pPr>
        <w:rPr>
          <w:rFonts w:ascii="Cavolini" w:hAnsi="Cavolini" w:cs="Cavolini"/>
        </w:rPr>
      </w:pPr>
    </w:p>
    <w:p w14:paraId="780A9202" w14:textId="56B47060" w:rsidR="00C9396F" w:rsidRPr="00C9396F" w:rsidRDefault="00C9396F" w:rsidP="00323B05">
      <w:pPr>
        <w:tabs>
          <w:tab w:val="left" w:pos="2415"/>
        </w:tabs>
        <w:rPr>
          <w:rFonts w:ascii="Cavolini" w:hAnsi="Cavolini" w:cs="Cavolini"/>
        </w:rPr>
        <w:sectPr w:rsidR="00C9396F" w:rsidRPr="00C9396F" w:rsidSect="00A210B2">
          <w:pgSz w:w="11906" w:h="16838" w:code="9"/>
          <w:pgMar w:top="720" w:right="720" w:bottom="720" w:left="720" w:header="709" w:footer="709" w:gutter="0"/>
          <w:cols w:space="708"/>
          <w:docGrid w:linePitch="360"/>
        </w:sectPr>
      </w:pPr>
    </w:p>
    <w:p w14:paraId="267C77D1" w14:textId="77777777" w:rsidR="00C9396F" w:rsidRDefault="00C9396F" w:rsidP="00C9396F">
      <w:pPr>
        <w:tabs>
          <w:tab w:val="left" w:pos="2415"/>
        </w:tabs>
        <w:jc w:val="center"/>
        <w:rPr>
          <w:rFonts w:ascii="Cavolini" w:hAnsi="Cavolini" w:cs="Cavolini"/>
          <w:sz w:val="32"/>
          <w:szCs w:val="32"/>
          <w:u w:val="single"/>
        </w:rPr>
      </w:pPr>
    </w:p>
    <w:p w14:paraId="695AEAD8" w14:textId="77777777" w:rsidR="00C9396F" w:rsidRDefault="00C9396F" w:rsidP="00C9396F">
      <w:pPr>
        <w:tabs>
          <w:tab w:val="left" w:pos="2415"/>
        </w:tabs>
        <w:jc w:val="center"/>
        <w:rPr>
          <w:rFonts w:ascii="Cavolini" w:hAnsi="Cavolini" w:cs="Cavolini"/>
          <w:sz w:val="32"/>
          <w:szCs w:val="32"/>
          <w:u w:val="single"/>
        </w:rPr>
      </w:pPr>
    </w:p>
    <w:p w14:paraId="20EAD87D" w14:textId="77777777" w:rsidR="00C9396F" w:rsidRDefault="00C9396F" w:rsidP="00C9396F">
      <w:pPr>
        <w:tabs>
          <w:tab w:val="left" w:pos="2415"/>
        </w:tabs>
        <w:jc w:val="center"/>
        <w:rPr>
          <w:rFonts w:ascii="Cavolini" w:hAnsi="Cavolini" w:cs="Cavolini"/>
          <w:sz w:val="32"/>
          <w:szCs w:val="32"/>
          <w:u w:val="single"/>
        </w:rPr>
      </w:pPr>
    </w:p>
    <w:p w14:paraId="3597168D" w14:textId="77777777" w:rsidR="00C23DC6" w:rsidRDefault="00C23DC6" w:rsidP="00C23DC6">
      <w:pPr>
        <w:tabs>
          <w:tab w:val="left" w:pos="2415"/>
        </w:tabs>
        <w:rPr>
          <w:rFonts w:ascii="Cavolini" w:hAnsi="Cavolini" w:cs="Cavolini"/>
          <w:sz w:val="32"/>
          <w:szCs w:val="32"/>
          <w:u w:val="single"/>
        </w:rPr>
      </w:pPr>
    </w:p>
    <w:p w14:paraId="3894A113" w14:textId="32CE7624" w:rsidR="00323B05" w:rsidRPr="00C9396F" w:rsidRDefault="00323B05" w:rsidP="00C23DC6">
      <w:pPr>
        <w:tabs>
          <w:tab w:val="left" w:pos="2415"/>
        </w:tabs>
        <w:jc w:val="center"/>
        <w:rPr>
          <w:rFonts w:ascii="Cavolini" w:hAnsi="Cavolini" w:cs="Cavolini"/>
          <w:sz w:val="32"/>
          <w:szCs w:val="32"/>
          <w:u w:val="single"/>
        </w:rPr>
      </w:pPr>
      <w:r w:rsidRPr="00C9396F">
        <w:rPr>
          <w:rFonts w:ascii="Cavolini" w:hAnsi="Cavolini" w:cs="Cavolini"/>
          <w:sz w:val="32"/>
          <w:szCs w:val="32"/>
          <w:u w:val="single"/>
        </w:rPr>
        <w:lastRenderedPageBreak/>
        <w:t>Plánované aktivity v MŠ</w:t>
      </w:r>
    </w:p>
    <w:p w14:paraId="28068773" w14:textId="77777777" w:rsidR="00C9396F" w:rsidRPr="00C9396F" w:rsidRDefault="00C9396F" w:rsidP="00323B05">
      <w:pPr>
        <w:tabs>
          <w:tab w:val="left" w:pos="2415"/>
        </w:tabs>
        <w:rPr>
          <w:rFonts w:ascii="Cavolini" w:hAnsi="Cavolini" w:cs="Cavolini"/>
          <w:b/>
          <w:bCs/>
          <w:sz w:val="22"/>
          <w:szCs w:val="22"/>
        </w:rPr>
      </w:pPr>
    </w:p>
    <w:p w14:paraId="69F28E5C" w14:textId="77777777" w:rsidR="00C9396F" w:rsidRPr="00C9396F" w:rsidRDefault="00C9396F" w:rsidP="00323B05">
      <w:pPr>
        <w:tabs>
          <w:tab w:val="left" w:pos="2415"/>
        </w:tabs>
        <w:rPr>
          <w:rFonts w:ascii="Cavolini" w:hAnsi="Cavolini" w:cs="Cavolini"/>
          <w:b/>
          <w:bCs/>
          <w:sz w:val="20"/>
          <w:szCs w:val="20"/>
        </w:rPr>
        <w:sectPr w:rsidR="00C9396F" w:rsidRPr="00C9396F" w:rsidSect="00C9396F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89E6FA4" w14:textId="39B0DE5C" w:rsidR="00323B05" w:rsidRPr="003029E9" w:rsidRDefault="00323B05" w:rsidP="00323B05">
      <w:pPr>
        <w:tabs>
          <w:tab w:val="left" w:pos="2415"/>
        </w:tabs>
        <w:rPr>
          <w:rFonts w:ascii="Cavolini" w:hAnsi="Cavolini" w:cs="Cavolini"/>
          <w:b/>
          <w:bCs/>
          <w:sz w:val="21"/>
          <w:szCs w:val="21"/>
        </w:rPr>
      </w:pPr>
      <w:r w:rsidRPr="003029E9">
        <w:rPr>
          <w:rFonts w:ascii="Cavolini" w:hAnsi="Cavolini" w:cs="Cavolini"/>
          <w:b/>
          <w:bCs/>
          <w:sz w:val="21"/>
          <w:szCs w:val="21"/>
        </w:rPr>
        <w:t>PODZIM</w:t>
      </w:r>
    </w:p>
    <w:p w14:paraId="2EB4E368" w14:textId="77777777" w:rsidR="00323B05" w:rsidRPr="003029E9" w:rsidRDefault="00323B05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Výzva pro rodiče s dětmi – do školky pěšky / na kole  </w:t>
      </w:r>
    </w:p>
    <w:p w14:paraId="5380B8A9" w14:textId="0180A27D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Vycházka obcí, hledání bezpečných a rizikových míst</w:t>
      </w:r>
    </w:p>
    <w:p w14:paraId="3AC14D2E" w14:textId="42032E43" w:rsidR="00323B05" w:rsidRPr="003029E9" w:rsidRDefault="00323B05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Drakiáda</w:t>
      </w:r>
    </w:p>
    <w:p w14:paraId="696616FB" w14:textId="5EF2D818" w:rsidR="00221857" w:rsidRPr="003029E9" w:rsidRDefault="00323B05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Pl</w:t>
      </w:r>
      <w:r w:rsidR="00892918" w:rsidRPr="003029E9">
        <w:rPr>
          <w:rFonts w:ascii="Cavolini" w:hAnsi="Cavolini" w:cs="Cavolini"/>
          <w:sz w:val="21"/>
          <w:szCs w:val="21"/>
        </w:rPr>
        <w:t>avecký výcvik</w:t>
      </w:r>
    </w:p>
    <w:p w14:paraId="446B31FF" w14:textId="34D6C840" w:rsidR="00221857" w:rsidRPr="003029E9" w:rsidRDefault="00221857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Podzimní kavárna (akce s rodiči na zahradě MŠ)</w:t>
      </w:r>
    </w:p>
    <w:p w14:paraId="0B0972E5" w14:textId="267F05D1" w:rsidR="00221857" w:rsidRPr="003029E9" w:rsidRDefault="00221857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Beseda v</w:t>
      </w:r>
      <w:r w:rsidR="00777AFB" w:rsidRPr="003029E9">
        <w:rPr>
          <w:rFonts w:ascii="Cavolini" w:hAnsi="Cavolini" w:cs="Cavolini"/>
          <w:sz w:val="21"/>
          <w:szCs w:val="21"/>
        </w:rPr>
        <w:t> </w:t>
      </w:r>
      <w:r w:rsidRPr="003029E9">
        <w:rPr>
          <w:rFonts w:ascii="Cavolini" w:hAnsi="Cavolini" w:cs="Cavolini"/>
          <w:sz w:val="21"/>
          <w:szCs w:val="21"/>
        </w:rPr>
        <w:t>knihovně</w:t>
      </w:r>
    </w:p>
    <w:p w14:paraId="5B6EDC87" w14:textId="3BC4C20B" w:rsidR="00777AFB" w:rsidRPr="003029E9" w:rsidRDefault="00777AFB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Halloween</w:t>
      </w:r>
    </w:p>
    <w:p w14:paraId="3BB0A878" w14:textId="63AB411E" w:rsidR="00221857" w:rsidRPr="003029E9" w:rsidRDefault="00221857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Screening očí</w:t>
      </w:r>
    </w:p>
    <w:p w14:paraId="37B06F04" w14:textId="18475255" w:rsidR="00221857" w:rsidRPr="003029E9" w:rsidRDefault="00221857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Divadlo Šikulka</w:t>
      </w:r>
    </w:p>
    <w:p w14:paraId="1FC0C3E3" w14:textId="39397F4A" w:rsidR="00221857" w:rsidRPr="003029E9" w:rsidRDefault="00221857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r w:rsidR="00777AFB" w:rsidRPr="003029E9">
        <w:rPr>
          <w:rFonts w:ascii="Cavolini" w:hAnsi="Cavolini" w:cs="Cavolini"/>
          <w:sz w:val="21"/>
          <w:szCs w:val="21"/>
        </w:rPr>
        <w:t>Interaktivní výuka první pomoci</w:t>
      </w:r>
      <w:r w:rsidRPr="003029E9">
        <w:rPr>
          <w:rFonts w:ascii="Cavolini" w:hAnsi="Cavolini" w:cs="Cavolini"/>
          <w:sz w:val="21"/>
          <w:szCs w:val="21"/>
        </w:rPr>
        <w:t xml:space="preserve"> – </w:t>
      </w:r>
      <w:proofErr w:type="gramStart"/>
      <w:r w:rsidRPr="003029E9">
        <w:rPr>
          <w:rFonts w:ascii="Cavolini" w:hAnsi="Cavolini" w:cs="Cavolini"/>
          <w:sz w:val="21"/>
          <w:szCs w:val="21"/>
        </w:rPr>
        <w:t>„ Zachraň</w:t>
      </w:r>
      <w:proofErr w:type="gramEnd"/>
      <w:r w:rsidRPr="003029E9">
        <w:rPr>
          <w:rFonts w:ascii="Cavolini" w:hAnsi="Cavolini" w:cs="Cavolini"/>
          <w:sz w:val="21"/>
          <w:szCs w:val="21"/>
        </w:rPr>
        <w:t xml:space="preserve"> kamaráda “ </w:t>
      </w:r>
    </w:p>
    <w:p w14:paraId="214B9E6D" w14:textId="77777777" w:rsidR="00C9396F" w:rsidRPr="003029E9" w:rsidRDefault="00C9396F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</w:p>
    <w:p w14:paraId="1E18279F" w14:textId="5EE32E46" w:rsidR="00777AFB" w:rsidRPr="003029E9" w:rsidRDefault="00777AFB" w:rsidP="00323B05">
      <w:pPr>
        <w:tabs>
          <w:tab w:val="left" w:pos="2415"/>
        </w:tabs>
        <w:rPr>
          <w:rFonts w:ascii="Cavolini" w:hAnsi="Cavolini" w:cs="Cavolini"/>
          <w:b/>
          <w:bCs/>
          <w:sz w:val="21"/>
          <w:szCs w:val="21"/>
        </w:rPr>
      </w:pPr>
      <w:r w:rsidRPr="003029E9">
        <w:rPr>
          <w:rFonts w:ascii="Cavolini" w:hAnsi="Cavolini" w:cs="Cavolini"/>
          <w:b/>
          <w:bCs/>
          <w:sz w:val="21"/>
          <w:szCs w:val="21"/>
        </w:rPr>
        <w:t>ZIMA</w:t>
      </w:r>
    </w:p>
    <w:p w14:paraId="79A20A41" w14:textId="38A76B6F" w:rsidR="00777AFB" w:rsidRPr="003029E9" w:rsidRDefault="00777AFB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r w:rsidR="00892918" w:rsidRPr="003029E9">
        <w:rPr>
          <w:rFonts w:ascii="Cavolini" w:hAnsi="Cavolini" w:cs="Cavolini"/>
          <w:sz w:val="21"/>
          <w:szCs w:val="21"/>
        </w:rPr>
        <w:t>Mikuláš</w:t>
      </w:r>
    </w:p>
    <w:p w14:paraId="16A041D2" w14:textId="55EB8E42" w:rsidR="00D6021F" w:rsidRPr="003029E9" w:rsidRDefault="00D6021F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Mikulášské sousedské posezení (folklorní kroužek)</w:t>
      </w:r>
    </w:p>
    <w:p w14:paraId="3E2D7CBE" w14:textId="74043A0B" w:rsidR="00892918" w:rsidRPr="003029E9" w:rsidRDefault="00892918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Vánoční besídka</w:t>
      </w:r>
    </w:p>
    <w:p w14:paraId="17F4D0DD" w14:textId="0844F885" w:rsidR="00892918" w:rsidRPr="003029E9" w:rsidRDefault="00892918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Ježíšek v MŠ</w:t>
      </w:r>
    </w:p>
    <w:p w14:paraId="7C5C02E4" w14:textId="64614590" w:rsidR="00892918" w:rsidRPr="003029E9" w:rsidRDefault="00892918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r w:rsidR="00D6021F" w:rsidRPr="003029E9">
        <w:rPr>
          <w:rFonts w:ascii="Cavolini" w:hAnsi="Cavolini" w:cs="Cavolini"/>
          <w:sz w:val="21"/>
          <w:szCs w:val="21"/>
        </w:rPr>
        <w:t>Fašaňk (folklorní kroužek)</w:t>
      </w:r>
    </w:p>
    <w:p w14:paraId="4498E943" w14:textId="77777777" w:rsidR="00C9396F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Povídání o policii, bezpečné chování, dopravní značky, bezpečné přecházení silnice</w:t>
      </w:r>
      <w:r w:rsidR="00C9396F" w:rsidRPr="003029E9">
        <w:rPr>
          <w:rFonts w:ascii="Cavolini" w:hAnsi="Cavolini" w:cs="Cavolini"/>
          <w:sz w:val="21"/>
          <w:szCs w:val="21"/>
        </w:rPr>
        <w:t xml:space="preserve"> </w:t>
      </w:r>
    </w:p>
    <w:p w14:paraId="55D724F0" w14:textId="678CBA19" w:rsidR="00A210B2" w:rsidRPr="003029E9" w:rsidRDefault="00C9396F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r w:rsidR="000578D2" w:rsidRPr="003029E9">
        <w:rPr>
          <w:rFonts w:ascii="Cavolini" w:hAnsi="Cavolini" w:cs="Cavolini"/>
          <w:sz w:val="21"/>
          <w:szCs w:val="21"/>
        </w:rPr>
        <w:t>Beseda s městskou policií Hodonín</w:t>
      </w:r>
    </w:p>
    <w:p w14:paraId="645A3A92" w14:textId="77777777" w:rsidR="00A210B2" w:rsidRPr="003029E9" w:rsidRDefault="00A210B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</w:p>
    <w:p w14:paraId="1561F569" w14:textId="41AE4699" w:rsidR="00D6021F" w:rsidRPr="003029E9" w:rsidRDefault="00D6021F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b/>
          <w:bCs/>
          <w:sz w:val="21"/>
          <w:szCs w:val="21"/>
        </w:rPr>
        <w:t>JARO</w:t>
      </w:r>
    </w:p>
    <w:p w14:paraId="198BD2D8" w14:textId="4E4D864A" w:rsidR="00221857" w:rsidRPr="003029E9" w:rsidRDefault="00D6021F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Velikonoční stezka x tvoření</w:t>
      </w:r>
    </w:p>
    <w:p w14:paraId="67CF6BE5" w14:textId="3A7CF87F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Hra na hasiče – hašení požáru</w:t>
      </w:r>
    </w:p>
    <w:p w14:paraId="36AF206E" w14:textId="11B8EDF2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Nácvik evakuace při požárním poplachu v MŠ</w:t>
      </w:r>
    </w:p>
    <w:p w14:paraId="058A5AE4" w14:textId="0825AE49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Návštěva hasičské zbrojnice</w:t>
      </w:r>
    </w:p>
    <w:p w14:paraId="04EA850F" w14:textId="3DD55E42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Dopoledne s </w:t>
      </w:r>
      <w:proofErr w:type="gramStart"/>
      <w:r w:rsidRPr="003029E9">
        <w:rPr>
          <w:rFonts w:ascii="Cavolini" w:hAnsi="Cavolini" w:cs="Cavolini"/>
          <w:sz w:val="21"/>
          <w:szCs w:val="21"/>
        </w:rPr>
        <w:t>hasiči - preventivní</w:t>
      </w:r>
      <w:proofErr w:type="gramEnd"/>
      <w:r w:rsidRPr="003029E9">
        <w:rPr>
          <w:rFonts w:ascii="Cavolini" w:hAnsi="Cavolini" w:cs="Cavolini"/>
          <w:sz w:val="21"/>
          <w:szCs w:val="21"/>
        </w:rPr>
        <w:t xml:space="preserve"> program </w:t>
      </w:r>
      <w:proofErr w:type="spellStart"/>
      <w:r w:rsidRPr="003029E9">
        <w:rPr>
          <w:rFonts w:ascii="Cavolini" w:hAnsi="Cavolini" w:cs="Cavolini"/>
          <w:sz w:val="21"/>
          <w:szCs w:val="21"/>
        </w:rPr>
        <w:t>Hasík</w:t>
      </w:r>
      <w:proofErr w:type="spellEnd"/>
      <w:r w:rsidRPr="003029E9">
        <w:rPr>
          <w:rFonts w:ascii="Cavolini" w:hAnsi="Cavolini" w:cs="Cavolini"/>
          <w:sz w:val="21"/>
          <w:szCs w:val="21"/>
        </w:rPr>
        <w:t xml:space="preserve"> </w:t>
      </w:r>
    </w:p>
    <w:p w14:paraId="07F0B486" w14:textId="3CBBAFEA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Den matek x den rodiny</w:t>
      </w:r>
    </w:p>
    <w:p w14:paraId="6D6F145F" w14:textId="77777777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</w:p>
    <w:p w14:paraId="69F792F5" w14:textId="32147849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b/>
          <w:bCs/>
          <w:sz w:val="21"/>
          <w:szCs w:val="21"/>
        </w:rPr>
      </w:pPr>
      <w:r w:rsidRPr="003029E9">
        <w:rPr>
          <w:rFonts w:ascii="Cavolini" w:hAnsi="Cavolini" w:cs="Cavolini"/>
          <w:b/>
          <w:bCs/>
          <w:sz w:val="21"/>
          <w:szCs w:val="21"/>
        </w:rPr>
        <w:t>LÉTO</w:t>
      </w:r>
    </w:p>
    <w:p w14:paraId="4CC4639B" w14:textId="7938C062" w:rsidR="00A67BE9" w:rsidRPr="003029E9" w:rsidRDefault="00A67BE9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Oslava MDD</w:t>
      </w:r>
    </w:p>
    <w:p w14:paraId="643F4DF5" w14:textId="61DC5DD7" w:rsidR="00A67BE9" w:rsidRPr="003029E9" w:rsidRDefault="00A67BE9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proofErr w:type="gramStart"/>
      <w:r w:rsidRPr="003029E9">
        <w:rPr>
          <w:rFonts w:ascii="Cavolini" w:hAnsi="Cavolini" w:cs="Cavolini"/>
          <w:sz w:val="21"/>
          <w:szCs w:val="21"/>
        </w:rPr>
        <w:t>„ Jaké</w:t>
      </w:r>
      <w:proofErr w:type="gramEnd"/>
      <w:r w:rsidRPr="003029E9">
        <w:rPr>
          <w:rFonts w:ascii="Cavolini" w:hAnsi="Cavolini" w:cs="Cavolini"/>
          <w:sz w:val="21"/>
          <w:szCs w:val="21"/>
        </w:rPr>
        <w:t xml:space="preserve"> je být vojákem? “ – povídání s vojáky AČR, ukázka jejich výstroje, připravená dráha pro děti na zahradě, střílení na terč </w:t>
      </w:r>
    </w:p>
    <w:p w14:paraId="58A221A5" w14:textId="191A2262" w:rsidR="000578D2" w:rsidRPr="003029E9" w:rsidRDefault="000578D2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 xml:space="preserve">- </w:t>
      </w:r>
      <w:r w:rsidR="00A67BE9" w:rsidRPr="003029E9">
        <w:rPr>
          <w:rFonts w:ascii="Cavolini" w:hAnsi="Cavolini" w:cs="Cavolini"/>
          <w:sz w:val="21"/>
          <w:szCs w:val="21"/>
        </w:rPr>
        <w:t xml:space="preserve">Návštěva vojenských kasáren </w:t>
      </w:r>
      <w:r w:rsidR="00867AE3" w:rsidRPr="003029E9">
        <w:rPr>
          <w:rFonts w:ascii="Cavolini" w:hAnsi="Cavolini" w:cs="Cavolini"/>
          <w:sz w:val="21"/>
          <w:szCs w:val="21"/>
        </w:rPr>
        <w:t>(</w:t>
      </w:r>
      <w:r w:rsidR="00A67BE9" w:rsidRPr="003029E9">
        <w:rPr>
          <w:rFonts w:ascii="Cavolini" w:hAnsi="Cavolini" w:cs="Cavolini"/>
          <w:sz w:val="21"/>
          <w:szCs w:val="21"/>
        </w:rPr>
        <w:t>Bučovice</w:t>
      </w:r>
      <w:r w:rsidR="007B6084" w:rsidRPr="003029E9">
        <w:rPr>
          <w:rFonts w:ascii="Cavolini" w:hAnsi="Cavolini" w:cs="Cavolini"/>
          <w:sz w:val="21"/>
          <w:szCs w:val="21"/>
        </w:rPr>
        <w:t xml:space="preserve"> x Vyškov)</w:t>
      </w:r>
      <w:r w:rsidR="00A67BE9" w:rsidRPr="003029E9">
        <w:rPr>
          <w:rFonts w:ascii="Cavolini" w:hAnsi="Cavolini" w:cs="Cavolini"/>
          <w:sz w:val="21"/>
          <w:szCs w:val="21"/>
        </w:rPr>
        <w:t xml:space="preserve"> v rámci Dne otevřených dveří</w:t>
      </w:r>
    </w:p>
    <w:p w14:paraId="166AD494" w14:textId="6953060E" w:rsidR="00A67BE9" w:rsidRPr="003029E9" w:rsidRDefault="00A67BE9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Bezpečné chování v přírodě / při výletech (výlet)</w:t>
      </w:r>
    </w:p>
    <w:p w14:paraId="758AB41D" w14:textId="43F70F16" w:rsidR="00A67BE9" w:rsidRPr="003029E9" w:rsidRDefault="00A67BE9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- Pasování</w:t>
      </w:r>
      <w:r w:rsidR="00C9396F" w:rsidRPr="003029E9">
        <w:rPr>
          <w:rFonts w:ascii="Cavolini" w:hAnsi="Cavolini" w:cs="Cavolini"/>
          <w:sz w:val="21"/>
          <w:szCs w:val="21"/>
        </w:rPr>
        <w:t xml:space="preserve"> budoucích</w:t>
      </w:r>
      <w:r w:rsidRPr="003029E9">
        <w:rPr>
          <w:rFonts w:ascii="Cavolini" w:hAnsi="Cavolini" w:cs="Cavolini"/>
          <w:sz w:val="21"/>
          <w:szCs w:val="21"/>
        </w:rPr>
        <w:t xml:space="preserve"> školáků – slavnostní pasování na rezidenci s paní starostkou a rodiči </w:t>
      </w:r>
    </w:p>
    <w:p w14:paraId="489060D2" w14:textId="0FD37BD0" w:rsidR="00C9396F" w:rsidRPr="003029E9" w:rsidRDefault="00A67BE9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  <w:sectPr w:rsidR="00C9396F" w:rsidRPr="003029E9" w:rsidSect="00A210B2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3029E9">
        <w:rPr>
          <w:rFonts w:ascii="Cavolini" w:hAnsi="Cavolini" w:cs="Cavolini"/>
          <w:sz w:val="21"/>
          <w:szCs w:val="21"/>
        </w:rPr>
        <w:t>- Folklorní festiva</w:t>
      </w:r>
      <w:r w:rsidR="00C9396F" w:rsidRPr="003029E9">
        <w:rPr>
          <w:rFonts w:ascii="Cavolini" w:hAnsi="Cavolini" w:cs="Cavolini"/>
          <w:sz w:val="21"/>
          <w:szCs w:val="21"/>
        </w:rPr>
        <w:t>l (folklorní kroužek)</w:t>
      </w:r>
    </w:p>
    <w:p w14:paraId="1A9BDE0E" w14:textId="77777777" w:rsidR="00F67A94" w:rsidRPr="003029E9" w:rsidRDefault="00F67A94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</w:p>
    <w:p w14:paraId="3DC913E3" w14:textId="7083BF63" w:rsidR="005E1FE6" w:rsidRPr="003029E9" w:rsidRDefault="00C23DC6" w:rsidP="00323B05">
      <w:pPr>
        <w:tabs>
          <w:tab w:val="left" w:pos="2415"/>
        </w:tabs>
        <w:rPr>
          <w:rFonts w:ascii="Cavolini" w:hAnsi="Cavolini" w:cs="Cavolini"/>
          <w:sz w:val="21"/>
          <w:szCs w:val="21"/>
        </w:rPr>
      </w:pPr>
      <w:r w:rsidRPr="003029E9">
        <w:rPr>
          <w:rFonts w:ascii="Cavolini" w:hAnsi="Cavolini" w:cs="Cavolini"/>
          <w:sz w:val="21"/>
          <w:szCs w:val="21"/>
        </w:rPr>
        <w:t>(</w:t>
      </w:r>
      <w:r w:rsidR="005E1FE6" w:rsidRPr="003029E9">
        <w:rPr>
          <w:rFonts w:ascii="Cavolini" w:hAnsi="Cavolini" w:cs="Cavolini"/>
          <w:sz w:val="21"/>
          <w:szCs w:val="21"/>
        </w:rPr>
        <w:t xml:space="preserve">Celoroční plán je otevřený dokument, </w:t>
      </w:r>
      <w:r w:rsidR="00B21402" w:rsidRPr="003029E9">
        <w:rPr>
          <w:rFonts w:ascii="Cavolini" w:hAnsi="Cavolini" w:cs="Cavolini"/>
          <w:sz w:val="21"/>
          <w:szCs w:val="21"/>
        </w:rPr>
        <w:t xml:space="preserve">dle možností a nabídek budeme </w:t>
      </w:r>
      <w:r w:rsidR="00F67A94" w:rsidRPr="003029E9">
        <w:rPr>
          <w:rFonts w:ascii="Cavolini" w:hAnsi="Cavolini" w:cs="Cavolini"/>
          <w:sz w:val="21"/>
          <w:szCs w:val="21"/>
        </w:rPr>
        <w:t xml:space="preserve">měnit, </w:t>
      </w:r>
      <w:r w:rsidR="00B21402" w:rsidRPr="003029E9">
        <w:rPr>
          <w:rFonts w:ascii="Cavolini" w:hAnsi="Cavolini" w:cs="Cavolini"/>
          <w:sz w:val="21"/>
          <w:szCs w:val="21"/>
        </w:rPr>
        <w:t>doplňovat</w:t>
      </w:r>
      <w:r w:rsidRPr="003029E9">
        <w:rPr>
          <w:rFonts w:ascii="Cavolini" w:hAnsi="Cavolini" w:cs="Cavolini"/>
          <w:sz w:val="21"/>
          <w:szCs w:val="21"/>
        </w:rPr>
        <w:t>.)</w:t>
      </w:r>
    </w:p>
    <w:sectPr w:rsidR="005E1FE6" w:rsidRPr="003029E9" w:rsidSect="00C9396F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3D728D"/>
    <w:multiLevelType w:val="hybridMultilevel"/>
    <w:tmpl w:val="D4EE6EA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7443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8C2"/>
    <w:rsid w:val="00031312"/>
    <w:rsid w:val="000578D2"/>
    <w:rsid w:val="0011464B"/>
    <w:rsid w:val="0015263B"/>
    <w:rsid w:val="001F7043"/>
    <w:rsid w:val="00221857"/>
    <w:rsid w:val="003029E9"/>
    <w:rsid w:val="00323B05"/>
    <w:rsid w:val="003C4723"/>
    <w:rsid w:val="00400EC4"/>
    <w:rsid w:val="00427DDB"/>
    <w:rsid w:val="0044577B"/>
    <w:rsid w:val="005E1FE6"/>
    <w:rsid w:val="00613292"/>
    <w:rsid w:val="00777AFB"/>
    <w:rsid w:val="007B6084"/>
    <w:rsid w:val="00867AE3"/>
    <w:rsid w:val="00892918"/>
    <w:rsid w:val="009C3E69"/>
    <w:rsid w:val="00A210B2"/>
    <w:rsid w:val="00A67BE9"/>
    <w:rsid w:val="00A91FEA"/>
    <w:rsid w:val="00A95BA0"/>
    <w:rsid w:val="00B21402"/>
    <w:rsid w:val="00B649FE"/>
    <w:rsid w:val="00B709EE"/>
    <w:rsid w:val="00C23DC6"/>
    <w:rsid w:val="00C9396F"/>
    <w:rsid w:val="00D6021F"/>
    <w:rsid w:val="00DA38C2"/>
    <w:rsid w:val="00F218A4"/>
    <w:rsid w:val="00F6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FF340"/>
  <w15:chartTrackingRefBased/>
  <w15:docId w15:val="{1E75F240-382D-4FFC-B357-8C3526963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A38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A38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A38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A38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38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A38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A38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A38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A38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A38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A38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A38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A38C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38C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A38C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A38C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A38C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A38C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A38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A38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A38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A38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A38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A38C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A38C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A38C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A3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A38C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A38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322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Medvídci Šardice</dc:creator>
  <cp:keywords/>
  <dc:description/>
  <cp:lastModifiedBy>Iva Lesovská</cp:lastModifiedBy>
  <cp:revision>16</cp:revision>
  <cp:lastPrinted>2026-10-09T11:11:00Z</cp:lastPrinted>
  <dcterms:created xsi:type="dcterms:W3CDTF">2026-09-16T07:31:00Z</dcterms:created>
  <dcterms:modified xsi:type="dcterms:W3CDTF">2026-10-09T11:11:00Z</dcterms:modified>
</cp:coreProperties>
</file>